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13D" w:rsidRPr="0010713D" w:rsidRDefault="0010713D" w:rsidP="0010713D">
      <w:pPr>
        <w:bidi/>
        <w:spacing w:after="0" w:line="300" w:lineRule="atLeast"/>
        <w:ind w:firstLine="288"/>
        <w:rPr>
          <w:rFonts w:ascii="Verdana" w:eastAsia="Times New Roman" w:hAnsi="Verdana" w:cs="Times New Roman"/>
          <w:color w:val="000000"/>
          <w:sz w:val="20"/>
          <w:szCs w:val="20"/>
        </w:rPr>
      </w:pPr>
      <w:r w:rsidRPr="0010713D">
        <w:rPr>
          <w:rFonts w:ascii="Tahoma" w:eastAsia="Times New Roman" w:hAnsi="Tahoma" w:cs="Tahoma"/>
          <w:color w:val="000000"/>
          <w:sz w:val="20"/>
          <w:szCs w:val="20"/>
          <w:rtl/>
        </w:rPr>
        <w:t>تظهر هذه الشاشة عند اختيار ميثاق الأداء من قائمة تقييم الأداء الوظيفي كما في الشكل (4-6).</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Tahoma" w:eastAsia="Times New Roman" w:hAnsi="Tahoma" w:cs="Tahoma"/>
          <w:noProof/>
          <w:color w:val="000000"/>
          <w:sz w:val="24"/>
          <w:szCs w:val="24"/>
        </w:rPr>
        <w:drawing>
          <wp:inline distT="0" distB="0" distL="0" distR="0">
            <wp:extent cx="6267450" cy="4610100"/>
            <wp:effectExtent l="0" t="0" r="0" b="0"/>
            <wp:docPr id="4" name="صورة 4" descr="https://ess.kku.edu.sa/help/HGSonlineHELP/HPA/ImagesExt/image19_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6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Tahoma" w:eastAsia="Times New Roman" w:hAnsi="Tahoma" w:cs="Tahoma"/>
          <w:color w:val="000000"/>
          <w:sz w:val="16"/>
          <w:szCs w:val="16"/>
          <w:u w:val="single"/>
          <w:rtl/>
        </w:rPr>
        <w:t>الشكل (4-6</w:t>
      </w:r>
      <w:r w:rsidRPr="0010713D">
        <w:rPr>
          <w:rFonts w:ascii="Tahoma" w:eastAsia="Times New Roman" w:hAnsi="Tahoma" w:cs="Tahoma"/>
          <w:color w:val="000000"/>
          <w:sz w:val="16"/>
          <w:szCs w:val="16"/>
          <w:rtl/>
        </w:rPr>
        <w:t>) يمثل شاشة ميثاق الأداء.</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300" w:lineRule="atLeast"/>
        <w:ind w:firstLine="288"/>
        <w:rPr>
          <w:rFonts w:ascii="Verdana" w:eastAsia="Times New Roman" w:hAnsi="Verdana" w:cs="Times New Roman"/>
          <w:color w:val="000000"/>
          <w:sz w:val="20"/>
          <w:szCs w:val="20"/>
          <w:rtl/>
        </w:rPr>
      </w:pPr>
      <w:r w:rsidRPr="0010713D">
        <w:rPr>
          <w:rFonts w:ascii="Tahoma" w:eastAsia="Times New Roman" w:hAnsi="Tahoma" w:cs="Tahoma"/>
          <w:color w:val="000000"/>
          <w:sz w:val="20"/>
          <w:szCs w:val="20"/>
          <w:rtl/>
        </w:rPr>
        <w:t xml:space="preserve">يتم من خلال هذه الشاشة تمكين المستخدم فيما يخص تعريف ميثاق الأداء الذي من خلاله يتم وضع الأهداف </w:t>
      </w:r>
      <w:proofErr w:type="spellStart"/>
      <w:r w:rsidRPr="0010713D">
        <w:rPr>
          <w:rFonts w:ascii="Tahoma" w:eastAsia="Times New Roman" w:hAnsi="Tahoma" w:cs="Tahoma"/>
          <w:color w:val="000000"/>
          <w:sz w:val="20"/>
          <w:szCs w:val="20"/>
          <w:rtl/>
        </w:rPr>
        <w:t>والجدارات</w:t>
      </w:r>
      <w:proofErr w:type="spellEnd"/>
      <w:r w:rsidRPr="0010713D">
        <w:rPr>
          <w:rFonts w:ascii="Tahoma" w:eastAsia="Times New Roman" w:hAnsi="Tahoma" w:cs="Tahoma"/>
          <w:color w:val="000000"/>
          <w:sz w:val="20"/>
          <w:szCs w:val="20"/>
          <w:rtl/>
        </w:rPr>
        <w:t xml:space="preserve"> المطلوب من الموظف تحقيقها خلال فترة التقييم (السنة) وذلك بالاتفاق ما بين الموظف ومديره لتكون بيانات هذه الشاشة على شكل ميثاق يلتزم الموظف بتحقيق المطلوب فيه وليتم تقييم الموظف من مديره بناءً على ما حقق من هذه الأهداف </w:t>
      </w:r>
      <w:proofErr w:type="spellStart"/>
      <w:r w:rsidRPr="0010713D">
        <w:rPr>
          <w:rFonts w:ascii="Tahoma" w:eastAsia="Times New Roman" w:hAnsi="Tahoma" w:cs="Tahoma"/>
          <w:color w:val="000000"/>
          <w:sz w:val="20"/>
          <w:szCs w:val="20"/>
          <w:rtl/>
        </w:rPr>
        <w:t>والجدارات</w:t>
      </w:r>
      <w:proofErr w:type="spellEnd"/>
      <w:r w:rsidRPr="0010713D">
        <w:rPr>
          <w:rFonts w:ascii="Tahoma" w:eastAsia="Times New Roman" w:hAnsi="Tahoma" w:cs="Tahoma"/>
          <w:color w:val="000000"/>
          <w:sz w:val="20"/>
          <w:szCs w:val="20"/>
          <w:rtl/>
        </w:rPr>
        <w:t xml:space="preserve"> ، يقوم المستخدم بإدخال محددات البحث التي يرغب بها (رقم الموظف، السنة) ثم الضغط على زر البحث يقوم النظام بعرض جدول يحتوي على بيانات تقييم الأداء التي حققت محددات البحث وهذه البيانات تشمل ما يلي: (رقم الموظف ، اسم الموظف ، سنة التقييم ، فترة التقييم ، حالة الميثاق)</w:t>
      </w:r>
    </w:p>
    <w:p w:rsidR="0010713D" w:rsidRPr="0010713D" w:rsidRDefault="0010713D" w:rsidP="0010713D">
      <w:pPr>
        <w:bidi/>
        <w:spacing w:after="0" w:line="300" w:lineRule="atLeast"/>
        <w:ind w:firstLine="288"/>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Tahoma" w:eastAsia="Times New Roman" w:hAnsi="Tahoma" w:cs="Tahoma"/>
          <w:color w:val="000000"/>
          <w:sz w:val="20"/>
          <w:szCs w:val="20"/>
          <w:rtl/>
        </w:rPr>
        <w:t>قد يرغب المستخدم بتسجيل ميثاق أداء وذلك بالضغط على زر جديد حيث يقوم النظام بعرض شاشة فرعية كما في الشكل (1-4-6) وفيما يلي تبيان لهذه الحقول:</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Verdana" w:eastAsia="Times New Roman" w:hAnsi="Verdana" w:cs="Times New Roman"/>
          <w:noProof/>
          <w:color w:val="000000"/>
          <w:sz w:val="20"/>
          <w:szCs w:val="20"/>
        </w:rPr>
        <w:lastRenderedPageBreak/>
        <w:drawing>
          <wp:inline distT="0" distB="0" distL="0" distR="0">
            <wp:extent cx="6267450" cy="4610100"/>
            <wp:effectExtent l="0" t="0" r="0" b="0"/>
            <wp:docPr id="3" name="صورة 3" descr="https://ess.kku.edu.sa/help/HGSonlineHELP/HPA/ImagesExt/image19_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6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Tahoma" w:eastAsia="Times New Roman" w:hAnsi="Tahoma" w:cs="Tahoma"/>
          <w:color w:val="000000"/>
          <w:sz w:val="16"/>
          <w:szCs w:val="16"/>
          <w:u w:val="single"/>
          <w:rtl/>
        </w:rPr>
        <w:t>الشكل (1-4-6</w:t>
      </w:r>
      <w:r w:rsidRPr="0010713D">
        <w:rPr>
          <w:rFonts w:ascii="Tahoma" w:eastAsia="Times New Roman" w:hAnsi="Tahoma" w:cs="Tahoma"/>
          <w:color w:val="000000"/>
          <w:sz w:val="16"/>
          <w:szCs w:val="16"/>
          <w:rtl/>
        </w:rPr>
        <w:t>) يمثل شاشة فرعية لتسجيل ميثاق الأداء.</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Wingdings" w:eastAsia="Times New Roman" w:hAnsi="Wingdings" w:cs="Times New Roman"/>
          <w:color w:val="000000"/>
          <w:sz w:val="20"/>
          <w:szCs w:val="20"/>
        </w:rPr>
        <w:t></w:t>
      </w:r>
      <w:r w:rsidRPr="0010713D">
        <w:rPr>
          <w:rFonts w:ascii="Tahoma" w:eastAsia="Times New Roman" w:hAnsi="Tahoma" w:cs="Tahoma"/>
          <w:b/>
          <w:bCs/>
          <w:i/>
          <w:iCs/>
          <w:color w:val="000000"/>
          <w:sz w:val="20"/>
          <w:szCs w:val="20"/>
          <w:rtl/>
        </w:rPr>
        <w:t>رقم الموظف:</w:t>
      </w:r>
      <w:r w:rsidRPr="0010713D">
        <w:rPr>
          <w:rFonts w:ascii="Tahoma" w:eastAsia="Times New Roman" w:hAnsi="Tahoma" w:cs="Tahoma"/>
          <w:color w:val="000000"/>
          <w:sz w:val="20"/>
          <w:szCs w:val="20"/>
          <w:rtl/>
        </w:rPr>
        <w:t xml:space="preserve"> يقوم المستخدم بإدخال رقم الموظف المراد تسجيل ميثاق الأداء له والنظام تلقائيا بعرض بيانات الموظف المدخل ، و التي تشمل على </w:t>
      </w:r>
      <w:proofErr w:type="spellStart"/>
      <w:r w:rsidRPr="0010713D">
        <w:rPr>
          <w:rFonts w:ascii="Tahoma" w:eastAsia="Times New Roman" w:hAnsi="Tahoma" w:cs="Tahoma"/>
          <w:color w:val="000000"/>
          <w:sz w:val="20"/>
          <w:szCs w:val="20"/>
          <w:rtl/>
        </w:rPr>
        <w:t>مايلي</w:t>
      </w:r>
      <w:proofErr w:type="spellEnd"/>
      <w:r w:rsidRPr="0010713D">
        <w:rPr>
          <w:rFonts w:ascii="Tahoma" w:eastAsia="Times New Roman" w:hAnsi="Tahoma" w:cs="Tahoma"/>
          <w:color w:val="000000"/>
          <w:sz w:val="20"/>
          <w:szCs w:val="20"/>
          <w:rtl/>
        </w:rPr>
        <w:t> :</w:t>
      </w:r>
      <w:proofErr w:type="gramStart"/>
      <w:r w:rsidRPr="0010713D">
        <w:rPr>
          <w:rFonts w:ascii="Tahoma" w:eastAsia="Times New Roman" w:hAnsi="Tahoma" w:cs="Tahoma"/>
          <w:color w:val="000000"/>
          <w:sz w:val="20"/>
          <w:szCs w:val="20"/>
          <w:rtl/>
        </w:rPr>
        <w:t>(المدير</w:t>
      </w:r>
      <w:proofErr w:type="gramEnd"/>
      <w:r w:rsidRPr="0010713D">
        <w:rPr>
          <w:rFonts w:ascii="Tahoma" w:eastAsia="Times New Roman" w:hAnsi="Tahoma" w:cs="Tahoma"/>
          <w:color w:val="000000"/>
          <w:sz w:val="20"/>
          <w:szCs w:val="20"/>
          <w:rtl/>
        </w:rPr>
        <w:t>/المقيم ، الوكالة/ الإدارة العامة ، المسمى الوظيفي ، القسم /</w:t>
      </w:r>
      <w:proofErr w:type="spellStart"/>
      <w:r w:rsidRPr="0010713D">
        <w:rPr>
          <w:rFonts w:ascii="Tahoma" w:eastAsia="Times New Roman" w:hAnsi="Tahoma" w:cs="Tahoma"/>
          <w:color w:val="000000"/>
          <w:sz w:val="20"/>
          <w:szCs w:val="20"/>
          <w:rtl/>
        </w:rPr>
        <w:t>الإداره</w:t>
      </w:r>
      <w:proofErr w:type="spellEnd"/>
      <w:r w:rsidRPr="0010713D">
        <w:rPr>
          <w:rFonts w:ascii="Tahoma" w:eastAsia="Times New Roman" w:hAnsi="Tahoma" w:cs="Tahoma"/>
          <w:color w:val="000000"/>
          <w:sz w:val="20"/>
          <w:szCs w:val="20"/>
          <w:rtl/>
        </w:rPr>
        <w:t xml:space="preserve"> ، الرقم الوظيفي ، حالة الميثاق).</w:t>
      </w:r>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Wingdings" w:eastAsia="Times New Roman" w:hAnsi="Wingdings" w:cs="Times New Roman"/>
          <w:color w:val="000000"/>
          <w:sz w:val="20"/>
          <w:szCs w:val="20"/>
        </w:rPr>
        <w:t></w:t>
      </w:r>
      <w:r w:rsidRPr="0010713D">
        <w:rPr>
          <w:rFonts w:ascii="Tahoma" w:eastAsia="Times New Roman" w:hAnsi="Tahoma" w:cs="Tahoma"/>
          <w:b/>
          <w:bCs/>
          <w:i/>
          <w:iCs/>
          <w:color w:val="000000"/>
          <w:sz w:val="20"/>
          <w:szCs w:val="20"/>
          <w:rtl/>
        </w:rPr>
        <w:t xml:space="preserve">سنة </w:t>
      </w:r>
      <w:proofErr w:type="gramStart"/>
      <w:r w:rsidRPr="0010713D">
        <w:rPr>
          <w:rFonts w:ascii="Tahoma" w:eastAsia="Times New Roman" w:hAnsi="Tahoma" w:cs="Tahoma"/>
          <w:b/>
          <w:bCs/>
          <w:i/>
          <w:iCs/>
          <w:color w:val="000000"/>
          <w:sz w:val="20"/>
          <w:szCs w:val="20"/>
          <w:rtl/>
        </w:rPr>
        <w:t>التقييم :</w:t>
      </w:r>
      <w:r w:rsidRPr="0010713D">
        <w:rPr>
          <w:rFonts w:ascii="Tahoma" w:eastAsia="Times New Roman" w:hAnsi="Tahoma" w:cs="Tahoma"/>
          <w:color w:val="000000"/>
          <w:sz w:val="20"/>
          <w:szCs w:val="20"/>
          <w:rtl/>
        </w:rPr>
        <w:t>يقوم</w:t>
      </w:r>
      <w:proofErr w:type="gramEnd"/>
      <w:r w:rsidRPr="0010713D">
        <w:rPr>
          <w:rFonts w:ascii="Tahoma" w:eastAsia="Times New Roman" w:hAnsi="Tahoma" w:cs="Tahoma"/>
          <w:color w:val="000000"/>
          <w:sz w:val="20"/>
          <w:szCs w:val="20"/>
          <w:rtl/>
        </w:rPr>
        <w:t xml:space="preserve"> المستخدم بإدخال السنة المراد تسجيل تقييم الأداء لها.</w:t>
      </w:r>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proofErr w:type="gramStart"/>
      <w:r w:rsidRPr="0010713D">
        <w:rPr>
          <w:rFonts w:ascii="Wingdings" w:eastAsia="Times New Roman" w:hAnsi="Wingdings" w:cs="Times New Roman"/>
          <w:color w:val="000000"/>
          <w:sz w:val="20"/>
          <w:szCs w:val="20"/>
        </w:rPr>
        <w:t></w:t>
      </w:r>
      <w:r w:rsidRPr="0010713D">
        <w:rPr>
          <w:rFonts w:ascii="Wingdings" w:eastAsia="Times New Roman" w:hAnsi="Wingdings" w:cs="Times New Roman"/>
          <w:color w:val="000000"/>
          <w:sz w:val="20"/>
          <w:szCs w:val="20"/>
        </w:rPr>
        <w:t></w:t>
      </w:r>
      <w:r w:rsidRPr="0010713D">
        <w:rPr>
          <w:rFonts w:ascii="Tahoma" w:eastAsia="Times New Roman" w:hAnsi="Tahoma" w:cs="Tahoma"/>
          <w:b/>
          <w:bCs/>
          <w:i/>
          <w:iCs/>
          <w:color w:val="000000"/>
          <w:sz w:val="20"/>
          <w:szCs w:val="20"/>
          <w:rtl/>
        </w:rPr>
        <w:t>عن الفترة من تاريخ (من- الى): </w:t>
      </w:r>
      <w:r w:rsidRPr="0010713D">
        <w:rPr>
          <w:rFonts w:ascii="Tahoma" w:eastAsia="Times New Roman" w:hAnsi="Tahoma" w:cs="Tahoma"/>
          <w:color w:val="000000"/>
          <w:sz w:val="20"/>
          <w:szCs w:val="20"/>
          <w:rtl/>
        </w:rPr>
        <w:t>يعرض النظام تلقائيا الفترة التي سيتم تقييم الموظف عنها حسب تعريف السنة في شاشة " تعريف نسب التصنيف الإجباري السنوي " في نظام شؤون الموظفين إلا إذا كان الموظف معين بالجهة خلال السنة نفسها، وفي هذه الحالة يكون تاريخ بداية الفترة التي سيتم تقييم الموظف عنها مساوياً لتاريخ تعيينه بالجهة وتاريخ نهاية الفترة التي سيتم تقييم الموظف عنها هو تاريخ نهاية السنة.</w:t>
      </w:r>
      <w:proofErr w:type="gramEnd"/>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Wingdings" w:eastAsia="Times New Roman" w:hAnsi="Wingdings" w:cs="Times New Roman"/>
          <w:color w:val="000000"/>
          <w:sz w:val="20"/>
          <w:szCs w:val="20"/>
        </w:rPr>
        <w:t></w:t>
      </w:r>
      <w:r w:rsidRPr="0010713D">
        <w:rPr>
          <w:rFonts w:ascii="Tahoma" w:eastAsia="Times New Roman" w:hAnsi="Tahoma" w:cs="Tahoma"/>
          <w:b/>
          <w:bCs/>
          <w:i/>
          <w:iCs/>
          <w:color w:val="000000"/>
          <w:sz w:val="20"/>
          <w:szCs w:val="20"/>
          <w:rtl/>
        </w:rPr>
        <w:t xml:space="preserve">السماح بتعديل الميثاق </w:t>
      </w:r>
      <w:proofErr w:type="gramStart"/>
      <w:r w:rsidRPr="0010713D">
        <w:rPr>
          <w:rFonts w:ascii="Tahoma" w:eastAsia="Times New Roman" w:hAnsi="Tahoma" w:cs="Tahoma"/>
          <w:b/>
          <w:bCs/>
          <w:i/>
          <w:iCs/>
          <w:color w:val="000000"/>
          <w:sz w:val="20"/>
          <w:szCs w:val="20"/>
          <w:rtl/>
        </w:rPr>
        <w:t>( من</w:t>
      </w:r>
      <w:proofErr w:type="gramEnd"/>
      <w:r w:rsidRPr="0010713D">
        <w:rPr>
          <w:rFonts w:ascii="Tahoma" w:eastAsia="Times New Roman" w:hAnsi="Tahoma" w:cs="Tahoma"/>
          <w:b/>
          <w:bCs/>
          <w:i/>
          <w:iCs/>
          <w:color w:val="000000"/>
          <w:sz w:val="20"/>
          <w:szCs w:val="20"/>
          <w:rtl/>
        </w:rPr>
        <w:t xml:space="preserve"> – الى) تاريخ: </w:t>
      </w:r>
      <w:r w:rsidRPr="0010713D">
        <w:rPr>
          <w:rFonts w:ascii="Tahoma" w:eastAsia="Times New Roman" w:hAnsi="Tahoma" w:cs="Tahoma"/>
          <w:color w:val="000000"/>
          <w:sz w:val="20"/>
          <w:szCs w:val="20"/>
          <w:rtl/>
        </w:rPr>
        <w:t>يقوم المستخدم بتحديد الفترة التي يسمح خلالها تعديل ميثاق الأداء بعد اعتماده النهائي أو اعتماده من الموارد البشرية، ولا يسمح بتعديل الميثاق خارج حدود هذه الفترة.</w:t>
      </w:r>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Wingdings" w:eastAsia="Times New Roman" w:hAnsi="Wingdings" w:cs="Times New Roman"/>
          <w:color w:val="000000"/>
          <w:sz w:val="20"/>
          <w:szCs w:val="20"/>
        </w:rPr>
        <w:t></w:t>
      </w:r>
      <w:r w:rsidRPr="0010713D">
        <w:rPr>
          <w:rFonts w:ascii="Tahoma" w:eastAsia="Times New Roman" w:hAnsi="Tahoma" w:cs="Tahoma"/>
          <w:b/>
          <w:bCs/>
          <w:i/>
          <w:iCs/>
          <w:color w:val="000000"/>
          <w:sz w:val="20"/>
          <w:szCs w:val="20"/>
          <w:rtl/>
        </w:rPr>
        <w:t>فترات التقييم:</w:t>
      </w:r>
      <w:r w:rsidRPr="0010713D">
        <w:rPr>
          <w:rFonts w:ascii="Tahoma" w:eastAsia="Times New Roman" w:hAnsi="Tahoma" w:cs="Tahoma"/>
          <w:color w:val="000000"/>
          <w:sz w:val="20"/>
          <w:szCs w:val="20"/>
          <w:rtl/>
        </w:rPr>
        <w:t xml:space="preserve"> يقوم المستخدم بإدخال الفترات التي سيتم خلالها تقييم ما حققه الموظف من الأهداف </w:t>
      </w:r>
      <w:proofErr w:type="spellStart"/>
      <w:r w:rsidRPr="0010713D">
        <w:rPr>
          <w:rFonts w:ascii="Tahoma" w:eastAsia="Times New Roman" w:hAnsi="Tahoma" w:cs="Tahoma"/>
          <w:color w:val="000000"/>
          <w:sz w:val="20"/>
          <w:szCs w:val="20"/>
          <w:rtl/>
        </w:rPr>
        <w:t>والجدارات</w:t>
      </w:r>
      <w:proofErr w:type="spellEnd"/>
      <w:r w:rsidRPr="0010713D">
        <w:rPr>
          <w:rFonts w:ascii="Tahoma" w:eastAsia="Times New Roman" w:hAnsi="Tahoma" w:cs="Tahoma"/>
          <w:color w:val="000000"/>
          <w:sz w:val="20"/>
          <w:szCs w:val="20"/>
          <w:rtl/>
        </w:rPr>
        <w:t xml:space="preserve"> والتي خلالها سيتم تقييم الموظف على الفترة من السنة ، ولإضافة فترة تقييم يتم الضغط على زر جديد حيث يقوم النظام بفتح شاشة فرعية كما في الشكل (2-4-6) وفيما يلي تبيان لهذه الحقول:</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Verdana" w:eastAsia="Times New Roman" w:hAnsi="Verdana" w:cs="Times New Roman"/>
          <w:noProof/>
          <w:color w:val="000000"/>
          <w:sz w:val="20"/>
          <w:szCs w:val="20"/>
        </w:rPr>
        <w:lastRenderedPageBreak/>
        <w:drawing>
          <wp:inline distT="0" distB="0" distL="0" distR="0">
            <wp:extent cx="6257925" cy="4610100"/>
            <wp:effectExtent l="0" t="0" r="9525" b="0"/>
            <wp:docPr id="2" name="صورة 2" descr="https://ess.kku.edu.sa/help/HGSonlineHELP/HPA/ImagesExt/image19_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Tahoma" w:eastAsia="Times New Roman" w:hAnsi="Tahoma" w:cs="Tahoma"/>
          <w:color w:val="000000"/>
          <w:sz w:val="16"/>
          <w:szCs w:val="16"/>
          <w:u w:val="single"/>
          <w:rtl/>
        </w:rPr>
        <w:t>الشكل (2-4-6</w:t>
      </w:r>
      <w:r w:rsidRPr="0010713D">
        <w:rPr>
          <w:rFonts w:ascii="Tahoma" w:eastAsia="Times New Roman" w:hAnsi="Tahoma" w:cs="Tahoma"/>
          <w:color w:val="000000"/>
          <w:sz w:val="16"/>
          <w:szCs w:val="16"/>
          <w:rtl/>
        </w:rPr>
        <w:t>) يمثل شاشة فترات التقييم.</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proofErr w:type="gramStart"/>
      <w:r w:rsidRPr="0010713D">
        <w:rPr>
          <w:rFonts w:ascii="Courier New" w:eastAsia="Times New Roman" w:hAnsi="Courier New" w:cs="Courier New"/>
          <w:color w:val="000000"/>
          <w:sz w:val="20"/>
          <w:szCs w:val="20"/>
        </w:rPr>
        <w:t>o</w:t>
      </w:r>
      <w:proofErr w:type="gramEnd"/>
      <w:r w:rsidRPr="0010713D">
        <w:rPr>
          <w:rFonts w:ascii="Courier New" w:eastAsia="Times New Roman" w:hAnsi="Courier New" w:cs="Courier New"/>
          <w:color w:val="000000"/>
          <w:sz w:val="20"/>
          <w:szCs w:val="20"/>
          <w:rtl/>
        </w:rPr>
        <w:t> </w:t>
      </w:r>
      <w:r w:rsidRPr="0010713D">
        <w:rPr>
          <w:rFonts w:ascii="Tahoma" w:eastAsia="Times New Roman" w:hAnsi="Tahoma" w:cs="Tahoma"/>
          <w:b/>
          <w:bCs/>
          <w:i/>
          <w:iCs/>
          <w:color w:val="000000"/>
          <w:sz w:val="20"/>
          <w:szCs w:val="20"/>
          <w:rtl/>
        </w:rPr>
        <w:t>فترة التقييم (من - الى):</w:t>
      </w:r>
      <w:r w:rsidRPr="0010713D">
        <w:rPr>
          <w:rFonts w:ascii="Tahoma" w:eastAsia="Times New Roman" w:hAnsi="Tahoma" w:cs="Tahoma"/>
          <w:color w:val="000000"/>
          <w:sz w:val="20"/>
          <w:szCs w:val="20"/>
          <w:rtl/>
        </w:rPr>
        <w:t> يقوم المستخدم بتحديد فترة التقييم.</w:t>
      </w:r>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proofErr w:type="gramStart"/>
      <w:r w:rsidRPr="0010713D">
        <w:rPr>
          <w:rFonts w:ascii="Courier New" w:eastAsia="Times New Roman" w:hAnsi="Courier New" w:cs="Courier New"/>
          <w:color w:val="000000"/>
          <w:sz w:val="20"/>
          <w:szCs w:val="20"/>
        </w:rPr>
        <w:t>o</w:t>
      </w:r>
      <w:proofErr w:type="gramEnd"/>
      <w:r w:rsidRPr="0010713D">
        <w:rPr>
          <w:rFonts w:ascii="Courier New" w:eastAsia="Times New Roman" w:hAnsi="Courier New" w:cs="Courier New"/>
          <w:color w:val="000000"/>
          <w:sz w:val="20"/>
          <w:szCs w:val="20"/>
          <w:rtl/>
        </w:rPr>
        <w:t> </w:t>
      </w:r>
      <w:r w:rsidRPr="0010713D">
        <w:rPr>
          <w:rFonts w:ascii="Tahoma" w:eastAsia="Times New Roman" w:hAnsi="Tahoma" w:cs="Tahoma"/>
          <w:b/>
          <w:bCs/>
          <w:i/>
          <w:iCs/>
          <w:color w:val="000000"/>
          <w:sz w:val="20"/>
          <w:szCs w:val="20"/>
          <w:rtl/>
        </w:rPr>
        <w:t>فترة السماح بالتظلمات (من-الى):</w:t>
      </w:r>
      <w:r w:rsidRPr="0010713D">
        <w:rPr>
          <w:rFonts w:ascii="Tahoma" w:eastAsia="Times New Roman" w:hAnsi="Tahoma" w:cs="Tahoma"/>
          <w:color w:val="000000"/>
          <w:sz w:val="20"/>
          <w:szCs w:val="20"/>
          <w:rtl/>
        </w:rPr>
        <w:t> يقوم المستخدم بتحديد فترة تقديم التظلمات.</w:t>
      </w:r>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proofErr w:type="gramStart"/>
      <w:r w:rsidRPr="0010713D">
        <w:rPr>
          <w:rFonts w:ascii="Courier New" w:eastAsia="Times New Roman" w:hAnsi="Courier New" w:cs="Courier New"/>
          <w:color w:val="000000"/>
          <w:sz w:val="20"/>
          <w:szCs w:val="20"/>
        </w:rPr>
        <w:t>o</w:t>
      </w:r>
      <w:proofErr w:type="gramEnd"/>
      <w:r w:rsidRPr="0010713D">
        <w:rPr>
          <w:rFonts w:ascii="Courier New" w:eastAsia="Times New Roman" w:hAnsi="Courier New" w:cs="Courier New"/>
          <w:color w:val="000000"/>
          <w:sz w:val="20"/>
          <w:szCs w:val="20"/>
          <w:rtl/>
        </w:rPr>
        <w:t> </w:t>
      </w:r>
      <w:r w:rsidRPr="0010713D">
        <w:rPr>
          <w:rFonts w:ascii="Tahoma" w:eastAsia="Times New Roman" w:hAnsi="Tahoma" w:cs="Tahoma"/>
          <w:b/>
          <w:bCs/>
          <w:i/>
          <w:iCs/>
          <w:color w:val="000000"/>
          <w:sz w:val="20"/>
          <w:szCs w:val="20"/>
          <w:rtl/>
        </w:rPr>
        <w:t>دورة التقييم:</w:t>
      </w:r>
      <w:r w:rsidRPr="0010713D">
        <w:rPr>
          <w:rFonts w:ascii="Tahoma" w:eastAsia="Times New Roman" w:hAnsi="Tahoma" w:cs="Tahoma"/>
          <w:color w:val="000000"/>
          <w:sz w:val="20"/>
          <w:szCs w:val="20"/>
          <w:rtl/>
        </w:rPr>
        <w:t xml:space="preserve"> يقوم المستخدم </w:t>
      </w:r>
      <w:proofErr w:type="spellStart"/>
      <w:r w:rsidRPr="0010713D">
        <w:rPr>
          <w:rFonts w:ascii="Tahoma" w:eastAsia="Times New Roman" w:hAnsi="Tahoma" w:cs="Tahoma"/>
          <w:color w:val="000000"/>
          <w:sz w:val="20"/>
          <w:szCs w:val="20"/>
          <w:rtl/>
        </w:rPr>
        <w:t>بإختيار</w:t>
      </w:r>
      <w:proofErr w:type="spellEnd"/>
      <w:r w:rsidRPr="0010713D">
        <w:rPr>
          <w:rFonts w:ascii="Tahoma" w:eastAsia="Times New Roman" w:hAnsi="Tahoma" w:cs="Tahoma"/>
          <w:color w:val="000000"/>
          <w:sz w:val="20"/>
          <w:szCs w:val="20"/>
          <w:rtl/>
        </w:rPr>
        <w:t xml:space="preserve"> دورة التقييم من القائمة المنسدلة والتي تعرض عناصرها البيانات التالية (سنوي، مراجعة نصف سنوية، مراجعة ربع سنوية).</w:t>
      </w:r>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Wingdings" w:eastAsia="Times New Roman" w:hAnsi="Wingdings" w:cs="Times New Roman"/>
          <w:color w:val="000000"/>
          <w:sz w:val="20"/>
          <w:szCs w:val="20"/>
        </w:rPr>
        <w:t></w:t>
      </w:r>
      <w:r w:rsidRPr="0010713D">
        <w:rPr>
          <w:rFonts w:ascii="Tahoma" w:eastAsia="Times New Roman" w:hAnsi="Tahoma" w:cs="Tahoma"/>
          <w:b/>
          <w:bCs/>
          <w:i/>
          <w:iCs/>
          <w:color w:val="000000"/>
          <w:sz w:val="20"/>
          <w:szCs w:val="20"/>
          <w:rtl/>
        </w:rPr>
        <w:t>عدد مرات التقييم:</w:t>
      </w:r>
      <w:r w:rsidRPr="0010713D">
        <w:rPr>
          <w:rFonts w:ascii="Tahoma" w:eastAsia="Times New Roman" w:hAnsi="Tahoma" w:cs="Tahoma"/>
          <w:color w:val="000000"/>
          <w:sz w:val="20"/>
          <w:szCs w:val="20"/>
          <w:rtl/>
        </w:rPr>
        <w:t xml:space="preserve"> يعرض النظام تلقائيا عدد مرات التقييم </w:t>
      </w:r>
      <w:proofErr w:type="spellStart"/>
      <w:r w:rsidRPr="0010713D">
        <w:rPr>
          <w:rFonts w:ascii="Tahoma" w:eastAsia="Times New Roman" w:hAnsi="Tahoma" w:cs="Tahoma"/>
          <w:color w:val="000000"/>
          <w:sz w:val="20"/>
          <w:szCs w:val="20"/>
          <w:rtl/>
        </w:rPr>
        <w:t>بناءاً</w:t>
      </w:r>
      <w:proofErr w:type="spellEnd"/>
      <w:r w:rsidRPr="0010713D">
        <w:rPr>
          <w:rFonts w:ascii="Tahoma" w:eastAsia="Times New Roman" w:hAnsi="Tahoma" w:cs="Tahoma"/>
          <w:color w:val="000000"/>
          <w:sz w:val="20"/>
          <w:szCs w:val="20"/>
          <w:rtl/>
        </w:rPr>
        <w:t xml:space="preserve"> على عدد فترات المدخلة.</w:t>
      </w:r>
    </w:p>
    <w:p w:rsidR="0010713D" w:rsidRPr="0010713D" w:rsidRDefault="0010713D" w:rsidP="0010713D">
      <w:pPr>
        <w:bidi/>
        <w:spacing w:after="0" w:line="300" w:lineRule="atLeast"/>
        <w:ind w:right="360" w:hanging="360"/>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Wingdings" w:eastAsia="Times New Roman" w:hAnsi="Wingdings" w:cs="Times New Roman"/>
          <w:color w:val="000000"/>
          <w:sz w:val="20"/>
          <w:szCs w:val="20"/>
        </w:rPr>
        <w:t></w:t>
      </w:r>
      <w:r w:rsidRPr="0010713D">
        <w:rPr>
          <w:rFonts w:ascii="Tahoma" w:eastAsia="Times New Roman" w:hAnsi="Tahoma" w:cs="Tahoma"/>
          <w:b/>
          <w:bCs/>
          <w:i/>
          <w:iCs/>
          <w:color w:val="000000"/>
          <w:sz w:val="20"/>
          <w:szCs w:val="20"/>
          <w:rtl/>
        </w:rPr>
        <w:t>الأهداف:</w:t>
      </w:r>
      <w:r w:rsidRPr="0010713D">
        <w:rPr>
          <w:rFonts w:ascii="Tahoma" w:eastAsia="Times New Roman" w:hAnsi="Tahoma" w:cs="Tahoma"/>
          <w:color w:val="000000"/>
          <w:sz w:val="20"/>
          <w:szCs w:val="20"/>
          <w:rtl/>
        </w:rPr>
        <w:t> يقوم المستخدم بإدخال بيانات الأهداف الاستراتيجية المطلوب من الموظف تحقيقها خلال السنة، و لإدخال بيانات الاهداف يتم الضغط على زر جديد حيث يقوم النظام بفتح شاشة فرعية كما في الشكل (3-4-6) وفيما يلي تبيان لهذه الحقول:</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s.kku.edu.sa/help/HGSonlineHELP/HPA/ImagesExt/image19_26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Tahoma" w:eastAsia="Times New Roman" w:hAnsi="Tahoma" w:cs="Tahoma"/>
          <w:color w:val="000000"/>
          <w:sz w:val="16"/>
          <w:szCs w:val="16"/>
          <w:u w:val="single"/>
          <w:rtl/>
        </w:rPr>
        <w:t>الشكل (3-4-6</w:t>
      </w:r>
      <w:r w:rsidRPr="0010713D">
        <w:rPr>
          <w:rFonts w:ascii="Tahoma" w:eastAsia="Times New Roman" w:hAnsi="Tahoma" w:cs="Tahoma"/>
          <w:color w:val="000000"/>
          <w:sz w:val="16"/>
          <w:szCs w:val="16"/>
          <w:rtl/>
        </w:rPr>
        <w:t>) يمثل شاشة إدخال الأهداف.</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300" w:lineRule="atLeast"/>
        <w:rPr>
          <w:rFonts w:ascii="Verdana" w:eastAsia="Times New Roman" w:hAnsi="Verdana" w:cs="Times New Roman"/>
          <w:color w:val="000000"/>
          <w:sz w:val="20"/>
          <w:szCs w:val="20"/>
          <w:rtl/>
        </w:rPr>
      </w:pPr>
      <w:proofErr w:type="gramStart"/>
      <w:r w:rsidRPr="0010713D">
        <w:rPr>
          <w:rFonts w:ascii="Courier New" w:eastAsia="Times New Roman" w:hAnsi="Courier New" w:cs="Courier New"/>
          <w:color w:val="000000"/>
          <w:sz w:val="20"/>
          <w:szCs w:val="20"/>
        </w:rPr>
        <w:t>o</w:t>
      </w:r>
      <w:proofErr w:type="gramEnd"/>
      <w:r w:rsidRPr="0010713D">
        <w:rPr>
          <w:rFonts w:ascii="Times New Roman" w:eastAsia="Times New Roman" w:hAnsi="Times New Roman" w:cs="Times New Roman"/>
          <w:color w:val="000000"/>
          <w:sz w:val="14"/>
          <w:szCs w:val="14"/>
          <w:rtl/>
        </w:rPr>
        <w:t>      </w:t>
      </w:r>
      <w:r w:rsidRPr="0010713D">
        <w:rPr>
          <w:rFonts w:ascii="Tahoma" w:eastAsia="Times New Roman" w:hAnsi="Tahoma" w:cs="Tahoma"/>
          <w:b/>
          <w:bCs/>
          <w:i/>
          <w:iCs/>
          <w:color w:val="000000"/>
          <w:sz w:val="20"/>
          <w:szCs w:val="20"/>
          <w:rtl/>
        </w:rPr>
        <w:t>وصف الهدف:</w:t>
      </w:r>
      <w:r w:rsidRPr="0010713D">
        <w:rPr>
          <w:rFonts w:ascii="Tahoma" w:eastAsia="Times New Roman" w:hAnsi="Tahoma" w:cs="Tahoma"/>
          <w:color w:val="000000"/>
          <w:sz w:val="20"/>
          <w:szCs w:val="20"/>
          <w:rtl/>
        </w:rPr>
        <w:t> يقوم المستخدم بإدخال وصف الهدف المطلوب من الموظف ويعتمد ذلك على طبيعة عمل الموظف ومهام الوظيفة المعين عليها.</w:t>
      </w:r>
    </w:p>
    <w:p w:rsidR="0010713D" w:rsidRPr="0010713D" w:rsidRDefault="0010713D" w:rsidP="0010713D">
      <w:pPr>
        <w:bidi/>
        <w:spacing w:after="0" w:line="300" w:lineRule="atLeast"/>
        <w:rPr>
          <w:rFonts w:ascii="Verdana" w:eastAsia="Times New Roman" w:hAnsi="Verdana" w:cs="Times New Roman"/>
          <w:color w:val="000000"/>
          <w:sz w:val="20"/>
          <w:szCs w:val="20"/>
          <w:rtl/>
        </w:rPr>
      </w:pPr>
      <w:proofErr w:type="gramStart"/>
      <w:r w:rsidRPr="0010713D">
        <w:rPr>
          <w:rFonts w:ascii="Courier New" w:eastAsia="Times New Roman" w:hAnsi="Courier New" w:cs="Courier New"/>
          <w:color w:val="000000"/>
          <w:sz w:val="20"/>
          <w:szCs w:val="20"/>
        </w:rPr>
        <w:t>o</w:t>
      </w:r>
      <w:proofErr w:type="gramEnd"/>
      <w:r w:rsidRPr="0010713D">
        <w:rPr>
          <w:rFonts w:ascii="Times New Roman" w:eastAsia="Times New Roman" w:hAnsi="Times New Roman" w:cs="Times New Roman"/>
          <w:color w:val="000000"/>
          <w:sz w:val="14"/>
          <w:szCs w:val="14"/>
          <w:rtl/>
        </w:rPr>
        <w:t>      </w:t>
      </w:r>
      <w:r w:rsidRPr="0010713D">
        <w:rPr>
          <w:rFonts w:ascii="Tahoma" w:eastAsia="Times New Roman" w:hAnsi="Tahoma" w:cs="Tahoma"/>
          <w:b/>
          <w:bCs/>
          <w:i/>
          <w:iCs/>
          <w:color w:val="000000"/>
          <w:sz w:val="20"/>
          <w:szCs w:val="20"/>
          <w:rtl/>
        </w:rPr>
        <w:t>معيار القياس:</w:t>
      </w:r>
      <w:r w:rsidRPr="0010713D">
        <w:rPr>
          <w:rFonts w:ascii="Tahoma" w:eastAsia="Times New Roman" w:hAnsi="Tahoma" w:cs="Tahoma"/>
          <w:color w:val="000000"/>
          <w:sz w:val="20"/>
          <w:szCs w:val="20"/>
          <w:rtl/>
        </w:rPr>
        <w:t> يقوم المستخدم بتحديد معيار القياس.</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Courier New" w:eastAsia="Times New Roman" w:hAnsi="Courier New" w:cs="Courier New"/>
          <w:color w:val="000000"/>
          <w:sz w:val="20"/>
          <w:szCs w:val="20"/>
        </w:rPr>
        <w:t>o</w:t>
      </w:r>
      <w:r w:rsidRPr="0010713D">
        <w:rPr>
          <w:rFonts w:ascii="Times New Roman" w:eastAsia="Times New Roman" w:hAnsi="Times New Roman" w:cs="Times New Roman"/>
          <w:color w:val="000000"/>
          <w:sz w:val="14"/>
          <w:szCs w:val="14"/>
          <w:rtl/>
        </w:rPr>
        <w:t>      </w:t>
      </w:r>
      <w:r w:rsidRPr="0010713D">
        <w:rPr>
          <w:rFonts w:ascii="Tahoma" w:eastAsia="Times New Roman" w:hAnsi="Tahoma" w:cs="Tahoma"/>
          <w:b/>
          <w:bCs/>
          <w:i/>
          <w:iCs/>
          <w:color w:val="000000"/>
          <w:sz w:val="20"/>
          <w:szCs w:val="20"/>
          <w:rtl/>
        </w:rPr>
        <w:t>الوزن النسبي: </w:t>
      </w:r>
      <w:r w:rsidRPr="0010713D">
        <w:rPr>
          <w:rFonts w:ascii="Tahoma" w:eastAsia="Times New Roman" w:hAnsi="Tahoma" w:cs="Tahoma"/>
          <w:color w:val="000000"/>
          <w:sz w:val="20"/>
          <w:szCs w:val="20"/>
          <w:rtl/>
        </w:rPr>
        <w:t>يقوم المستخدم بإدخال الوزن النسبي بحيث يكون مجموع الأوزان النسبية لجميع الأهداف تساوي 100%، بشرط ان لا يقل الوزن النسبي عن قيمة الإعداد "الحد الأدنى للوزن النسبي للأهداف في ميثاق الأداء" ضمن إعدادات نظام شؤون الموظفين.</w:t>
      </w:r>
    </w:p>
    <w:p w:rsidR="0010713D" w:rsidRPr="0010713D" w:rsidRDefault="0010713D" w:rsidP="0010713D">
      <w:pPr>
        <w:bidi/>
        <w:spacing w:after="0" w:line="300" w:lineRule="atLeast"/>
        <w:rPr>
          <w:rFonts w:ascii="Verdana" w:eastAsia="Times New Roman" w:hAnsi="Verdana" w:cs="Times New Roman"/>
          <w:color w:val="000000"/>
          <w:sz w:val="20"/>
          <w:szCs w:val="20"/>
          <w:rtl/>
        </w:rPr>
      </w:pPr>
      <w:proofErr w:type="gramStart"/>
      <w:r w:rsidRPr="0010713D">
        <w:rPr>
          <w:rFonts w:ascii="Courier New" w:eastAsia="Times New Roman" w:hAnsi="Courier New" w:cs="Courier New"/>
          <w:color w:val="000000"/>
          <w:sz w:val="20"/>
          <w:szCs w:val="20"/>
        </w:rPr>
        <w:t>o</w:t>
      </w:r>
      <w:proofErr w:type="gramEnd"/>
      <w:r w:rsidRPr="0010713D">
        <w:rPr>
          <w:rFonts w:ascii="Times New Roman" w:eastAsia="Times New Roman" w:hAnsi="Times New Roman" w:cs="Times New Roman"/>
          <w:color w:val="000000"/>
          <w:sz w:val="14"/>
          <w:szCs w:val="14"/>
          <w:rtl/>
        </w:rPr>
        <w:t>      </w:t>
      </w:r>
      <w:r w:rsidRPr="0010713D">
        <w:rPr>
          <w:rFonts w:ascii="Tahoma" w:eastAsia="Times New Roman" w:hAnsi="Tahoma" w:cs="Tahoma"/>
          <w:b/>
          <w:bCs/>
          <w:i/>
          <w:iCs/>
          <w:color w:val="000000"/>
          <w:sz w:val="20"/>
          <w:szCs w:val="20"/>
          <w:rtl/>
        </w:rPr>
        <w:t>الناتج المستهدف:</w:t>
      </w:r>
      <w:r w:rsidRPr="0010713D">
        <w:rPr>
          <w:rFonts w:ascii="Tahoma" w:eastAsia="Times New Roman" w:hAnsi="Tahoma" w:cs="Tahoma"/>
          <w:color w:val="000000"/>
          <w:sz w:val="20"/>
          <w:szCs w:val="20"/>
          <w:rtl/>
        </w:rPr>
        <w:t> يقوم المستخدم بتحديد الناتج المستهدف بحيث تمثل مقدار الناتج المطلوب من الموظف تحقيقه خلال سنة التقييم.</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Times New Roman" w:eastAsia="Times New Roman" w:hAnsi="Times New Roman" w:cs="Times New Roman"/>
          <w:color w:val="000000"/>
          <w:sz w:val="14"/>
          <w:szCs w:val="14"/>
          <w:rtl/>
        </w:rPr>
        <w:t>    </w:t>
      </w:r>
      <w:r w:rsidRPr="0010713D">
        <w:rPr>
          <w:rFonts w:ascii="Tahoma" w:eastAsia="Times New Roman" w:hAnsi="Tahoma" w:cs="Tahoma"/>
          <w:b/>
          <w:bCs/>
          <w:i/>
          <w:iCs/>
          <w:color w:val="000000"/>
          <w:sz w:val="20"/>
          <w:szCs w:val="20"/>
          <w:rtl/>
        </w:rPr>
        <w:t>الأهمية النسبية للأهداف:</w:t>
      </w:r>
      <w:r w:rsidRPr="0010713D">
        <w:rPr>
          <w:rFonts w:ascii="Tahoma" w:eastAsia="Times New Roman" w:hAnsi="Tahoma" w:cs="Tahoma"/>
          <w:color w:val="000000"/>
          <w:sz w:val="20"/>
          <w:szCs w:val="20"/>
          <w:rtl/>
        </w:rPr>
        <w:t xml:space="preserve"> يقوم المستخدم بإدخال الأهمية النسبية للأهداف ، كما يمكن للنظام تلقائياً بعرض قيمة الأهمية النسبية للأهداف بحيث تبقى الأهمية النسبية للأهداف والأهمية النسبية </w:t>
      </w:r>
      <w:proofErr w:type="spellStart"/>
      <w:r w:rsidRPr="0010713D">
        <w:rPr>
          <w:rFonts w:ascii="Tahoma" w:eastAsia="Times New Roman" w:hAnsi="Tahoma" w:cs="Tahoma"/>
          <w:color w:val="000000"/>
          <w:sz w:val="20"/>
          <w:szCs w:val="20"/>
          <w:rtl/>
        </w:rPr>
        <w:t>للجدارات</w:t>
      </w:r>
      <w:proofErr w:type="spellEnd"/>
      <w:r w:rsidRPr="0010713D">
        <w:rPr>
          <w:rFonts w:ascii="Tahoma" w:eastAsia="Times New Roman" w:hAnsi="Tahoma" w:cs="Tahoma"/>
          <w:color w:val="000000"/>
          <w:sz w:val="20"/>
          <w:szCs w:val="20"/>
          <w:rtl/>
        </w:rPr>
        <w:t xml:space="preserve"> تساوي 100%.</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Times New Roman" w:eastAsia="Times New Roman" w:hAnsi="Times New Roman" w:cs="Times New Roman"/>
          <w:color w:val="000000"/>
          <w:sz w:val="14"/>
          <w:szCs w:val="14"/>
          <w:rtl/>
        </w:rPr>
        <w:t>    </w:t>
      </w:r>
      <w:proofErr w:type="spellStart"/>
      <w:r w:rsidRPr="0010713D">
        <w:rPr>
          <w:rFonts w:ascii="Tahoma" w:eastAsia="Times New Roman" w:hAnsi="Tahoma" w:cs="Tahoma"/>
          <w:b/>
          <w:bCs/>
          <w:i/>
          <w:iCs/>
          <w:color w:val="000000"/>
          <w:sz w:val="20"/>
          <w:szCs w:val="20"/>
          <w:rtl/>
        </w:rPr>
        <w:t>الجدارات</w:t>
      </w:r>
      <w:proofErr w:type="spellEnd"/>
      <w:r w:rsidRPr="0010713D">
        <w:rPr>
          <w:rFonts w:ascii="Tahoma" w:eastAsia="Times New Roman" w:hAnsi="Tahoma" w:cs="Tahoma"/>
          <w:b/>
          <w:bCs/>
          <w:i/>
          <w:iCs/>
          <w:color w:val="000000"/>
          <w:sz w:val="20"/>
          <w:szCs w:val="20"/>
          <w:rtl/>
        </w:rPr>
        <w:t>:</w:t>
      </w:r>
      <w:r w:rsidRPr="0010713D">
        <w:rPr>
          <w:rFonts w:ascii="Tahoma" w:eastAsia="Times New Roman" w:hAnsi="Tahoma" w:cs="Tahoma"/>
          <w:color w:val="000000"/>
          <w:sz w:val="20"/>
          <w:szCs w:val="20"/>
          <w:rtl/>
        </w:rPr>
        <w:t xml:space="preserve"> يقوم النظام بعرض </w:t>
      </w:r>
      <w:proofErr w:type="spellStart"/>
      <w:r w:rsidRPr="0010713D">
        <w:rPr>
          <w:rFonts w:ascii="Tahoma" w:eastAsia="Times New Roman" w:hAnsi="Tahoma" w:cs="Tahoma"/>
          <w:color w:val="000000"/>
          <w:sz w:val="20"/>
          <w:szCs w:val="20"/>
          <w:rtl/>
        </w:rPr>
        <w:t>الجدارات</w:t>
      </w:r>
      <w:proofErr w:type="spellEnd"/>
      <w:r w:rsidRPr="0010713D">
        <w:rPr>
          <w:rFonts w:ascii="Tahoma" w:eastAsia="Times New Roman" w:hAnsi="Tahoma" w:cs="Tahoma"/>
          <w:color w:val="000000"/>
          <w:sz w:val="20"/>
          <w:szCs w:val="20"/>
          <w:rtl/>
        </w:rPr>
        <w:t xml:space="preserve"> المعرفة في شاشة (تعريف </w:t>
      </w:r>
      <w:proofErr w:type="spellStart"/>
      <w:r w:rsidRPr="0010713D">
        <w:rPr>
          <w:rFonts w:ascii="Tahoma" w:eastAsia="Times New Roman" w:hAnsi="Tahoma" w:cs="Tahoma"/>
          <w:color w:val="000000"/>
          <w:sz w:val="20"/>
          <w:szCs w:val="20"/>
          <w:rtl/>
        </w:rPr>
        <w:t>الجدارات</w:t>
      </w:r>
      <w:proofErr w:type="spellEnd"/>
      <w:r w:rsidRPr="0010713D">
        <w:rPr>
          <w:rFonts w:ascii="Tahoma" w:eastAsia="Times New Roman" w:hAnsi="Tahoma" w:cs="Tahoma"/>
          <w:color w:val="000000"/>
          <w:sz w:val="20"/>
          <w:szCs w:val="20"/>
          <w:rtl/>
        </w:rPr>
        <w:t>) في نظام شؤون الموظفين بحيث يشمل العرض الجدارة والوصف السلوكي للجدارة ويقوم المستخدم على مستوى كل جدارة بإدخال البيانات التالية:</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Times New Roman" w:eastAsia="Times New Roman" w:hAnsi="Times New Roman" w:cs="Times New Roman"/>
          <w:color w:val="000000"/>
          <w:sz w:val="14"/>
          <w:szCs w:val="14"/>
          <w:rtl/>
        </w:rPr>
        <w:t>    </w:t>
      </w:r>
      <w:r w:rsidRPr="0010713D">
        <w:rPr>
          <w:rFonts w:ascii="Tahoma" w:eastAsia="Times New Roman" w:hAnsi="Tahoma" w:cs="Tahoma"/>
          <w:b/>
          <w:bCs/>
          <w:i/>
          <w:iCs/>
          <w:color w:val="000000"/>
          <w:sz w:val="20"/>
          <w:szCs w:val="20"/>
          <w:rtl/>
        </w:rPr>
        <w:t>مستوى الجدارة المطلوب:</w:t>
      </w:r>
      <w:r w:rsidRPr="0010713D">
        <w:rPr>
          <w:rFonts w:ascii="Tahoma" w:eastAsia="Times New Roman" w:hAnsi="Tahoma" w:cs="Tahoma"/>
          <w:color w:val="000000"/>
          <w:sz w:val="20"/>
          <w:szCs w:val="20"/>
          <w:rtl/>
        </w:rPr>
        <w:t> يقوم المستخدم بتحديد مستوى الجدارة المطلوب من الموظف والذي يجب عليه تحقيقه في السنة، ويتم إدخاله على مستوى كل جدارة وكل وصف سلوكي لها.</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lastRenderedPageBreak/>
        <w:t></w:t>
      </w:r>
      <w:r w:rsidRPr="0010713D">
        <w:rPr>
          <w:rFonts w:ascii="Times New Roman" w:eastAsia="Times New Roman" w:hAnsi="Times New Roman" w:cs="Times New Roman"/>
          <w:color w:val="000000"/>
          <w:sz w:val="14"/>
          <w:szCs w:val="14"/>
          <w:rtl/>
        </w:rPr>
        <w:t>    </w:t>
      </w:r>
      <w:r w:rsidRPr="0010713D">
        <w:rPr>
          <w:rFonts w:ascii="Tahoma" w:eastAsia="Times New Roman" w:hAnsi="Tahoma" w:cs="Tahoma"/>
          <w:b/>
          <w:bCs/>
          <w:i/>
          <w:iCs/>
          <w:color w:val="000000"/>
          <w:sz w:val="20"/>
          <w:szCs w:val="20"/>
          <w:rtl/>
        </w:rPr>
        <w:t>الوزن النسبي</w:t>
      </w:r>
      <w:r w:rsidRPr="0010713D">
        <w:rPr>
          <w:rFonts w:ascii="Tahoma" w:eastAsia="Times New Roman" w:hAnsi="Tahoma" w:cs="Tahoma"/>
          <w:color w:val="000000"/>
          <w:sz w:val="20"/>
          <w:szCs w:val="20"/>
          <w:rtl/>
        </w:rPr>
        <w:t xml:space="preserve">: يقوم المستخدم بإدخال الوزن النسبي على مستوى الجدارة وبشكل </w:t>
      </w:r>
      <w:proofErr w:type="spellStart"/>
      <w:r w:rsidRPr="0010713D">
        <w:rPr>
          <w:rFonts w:ascii="Tahoma" w:eastAsia="Times New Roman" w:hAnsi="Tahoma" w:cs="Tahoma"/>
          <w:color w:val="000000"/>
          <w:sz w:val="20"/>
          <w:szCs w:val="20"/>
          <w:rtl/>
        </w:rPr>
        <w:t>نسة</w:t>
      </w:r>
      <w:proofErr w:type="spellEnd"/>
      <w:r w:rsidRPr="0010713D">
        <w:rPr>
          <w:rFonts w:ascii="Tahoma" w:eastAsia="Times New Roman" w:hAnsi="Tahoma" w:cs="Tahoma"/>
          <w:color w:val="000000"/>
          <w:sz w:val="20"/>
          <w:szCs w:val="20"/>
          <w:rtl/>
        </w:rPr>
        <w:t xml:space="preserve"> مئوية على أن يكون مجموع النسب المئوية </w:t>
      </w:r>
      <w:proofErr w:type="spellStart"/>
      <w:r w:rsidRPr="0010713D">
        <w:rPr>
          <w:rFonts w:ascii="Tahoma" w:eastAsia="Times New Roman" w:hAnsi="Tahoma" w:cs="Tahoma"/>
          <w:color w:val="000000"/>
          <w:sz w:val="20"/>
          <w:szCs w:val="20"/>
          <w:rtl/>
        </w:rPr>
        <w:t>للجدارات</w:t>
      </w:r>
      <w:proofErr w:type="spellEnd"/>
      <w:r w:rsidRPr="0010713D">
        <w:rPr>
          <w:rFonts w:ascii="Tahoma" w:eastAsia="Times New Roman" w:hAnsi="Tahoma" w:cs="Tahoma"/>
          <w:color w:val="000000"/>
          <w:sz w:val="20"/>
          <w:szCs w:val="20"/>
          <w:rtl/>
        </w:rPr>
        <w:t xml:space="preserve"> المعرفة كلها تساوي 100%.</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Times New Roman" w:eastAsia="Times New Roman" w:hAnsi="Times New Roman" w:cs="Times New Roman"/>
          <w:color w:val="000000"/>
          <w:sz w:val="14"/>
          <w:szCs w:val="14"/>
          <w:rtl/>
        </w:rPr>
        <w:t>    </w:t>
      </w:r>
      <w:r w:rsidRPr="0010713D">
        <w:rPr>
          <w:rFonts w:ascii="Tahoma" w:eastAsia="Times New Roman" w:hAnsi="Tahoma" w:cs="Tahoma"/>
          <w:b/>
          <w:bCs/>
          <w:i/>
          <w:iCs/>
          <w:color w:val="000000"/>
          <w:sz w:val="20"/>
          <w:szCs w:val="20"/>
          <w:rtl/>
        </w:rPr>
        <w:t>الأهمية النسبية للجدارة:</w:t>
      </w:r>
      <w:r w:rsidRPr="0010713D">
        <w:rPr>
          <w:rFonts w:ascii="Tahoma" w:eastAsia="Times New Roman" w:hAnsi="Tahoma" w:cs="Tahoma"/>
          <w:color w:val="000000"/>
          <w:sz w:val="20"/>
          <w:szCs w:val="20"/>
          <w:rtl/>
        </w:rPr>
        <w:t xml:space="preserve"> يقوم المستخدم بإدخال الأهمية النسبية للجدارة ، كما يمكن للنظام تلقائياً بعرض قيمة الأهمية النسبية للجدارة بحيث تبقى الأهمية النسبية </w:t>
      </w:r>
      <w:proofErr w:type="spellStart"/>
      <w:r w:rsidRPr="0010713D">
        <w:rPr>
          <w:rFonts w:ascii="Tahoma" w:eastAsia="Times New Roman" w:hAnsi="Tahoma" w:cs="Tahoma"/>
          <w:color w:val="000000"/>
          <w:sz w:val="20"/>
          <w:szCs w:val="20"/>
          <w:rtl/>
        </w:rPr>
        <w:t>للجدارات</w:t>
      </w:r>
      <w:proofErr w:type="spellEnd"/>
      <w:r w:rsidRPr="0010713D">
        <w:rPr>
          <w:rFonts w:ascii="Tahoma" w:eastAsia="Times New Roman" w:hAnsi="Tahoma" w:cs="Tahoma"/>
          <w:color w:val="000000"/>
          <w:sz w:val="20"/>
          <w:szCs w:val="20"/>
          <w:rtl/>
        </w:rPr>
        <w:t xml:space="preserve"> والأهمية النسبية للأهداف تساوي 100%.</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Times New Roman" w:eastAsia="Times New Roman" w:hAnsi="Times New Roman" w:cs="Times New Roman"/>
          <w:color w:val="000000"/>
          <w:sz w:val="20"/>
          <w:szCs w:val="20"/>
          <w:rtl/>
        </w:rPr>
        <w:t> </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Symbol" w:eastAsia="Times New Roman" w:hAnsi="Symbol" w:cs="Times New Roman"/>
          <w:color w:val="000000"/>
          <w:sz w:val="20"/>
          <w:szCs w:val="20"/>
        </w:rPr>
        <w:t></w:t>
      </w:r>
      <w:r w:rsidRPr="0010713D">
        <w:rPr>
          <w:rFonts w:ascii="Times New Roman" w:eastAsia="Times New Roman" w:hAnsi="Times New Roman" w:cs="Times New Roman"/>
          <w:color w:val="000000"/>
          <w:sz w:val="14"/>
          <w:szCs w:val="14"/>
          <w:rtl/>
        </w:rPr>
        <w:t>       </w:t>
      </w:r>
      <w:r w:rsidRPr="0010713D">
        <w:rPr>
          <w:rFonts w:ascii="Tahoma" w:eastAsia="Times New Roman" w:hAnsi="Tahoma" w:cs="Tahoma"/>
          <w:b/>
          <w:bCs/>
          <w:i/>
          <w:iCs/>
          <w:color w:val="000000"/>
          <w:sz w:val="20"/>
          <w:szCs w:val="20"/>
          <w:rtl/>
        </w:rPr>
        <w:t>بيانات الاعتماد</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Times New Roman" w:eastAsia="Times New Roman" w:hAnsi="Times New Roman" w:cs="Times New Roman"/>
          <w:color w:val="000000"/>
          <w:sz w:val="14"/>
          <w:szCs w:val="14"/>
          <w:rtl/>
        </w:rPr>
        <w:t>    </w:t>
      </w:r>
      <w:r w:rsidRPr="0010713D">
        <w:rPr>
          <w:rFonts w:ascii="Tahoma" w:eastAsia="Times New Roman" w:hAnsi="Tahoma" w:cs="Tahoma"/>
          <w:color w:val="000000"/>
          <w:sz w:val="20"/>
          <w:szCs w:val="20"/>
          <w:rtl/>
        </w:rPr>
        <w:t xml:space="preserve">يتم </w:t>
      </w:r>
      <w:proofErr w:type="spellStart"/>
      <w:r w:rsidRPr="0010713D">
        <w:rPr>
          <w:rFonts w:ascii="Tahoma" w:eastAsia="Times New Roman" w:hAnsi="Tahoma" w:cs="Tahoma"/>
          <w:color w:val="000000"/>
          <w:sz w:val="20"/>
          <w:szCs w:val="20"/>
          <w:rtl/>
        </w:rPr>
        <w:t>إعتماد</w:t>
      </w:r>
      <w:proofErr w:type="spellEnd"/>
      <w:r w:rsidRPr="0010713D">
        <w:rPr>
          <w:rFonts w:ascii="Tahoma" w:eastAsia="Times New Roman" w:hAnsi="Tahoma" w:cs="Tahoma"/>
          <w:color w:val="000000"/>
          <w:sz w:val="20"/>
          <w:szCs w:val="20"/>
          <w:rtl/>
        </w:rPr>
        <w:t xml:space="preserve"> ميثاق الأداء من قِبل الموظف صاحب ميثاق الاداء حيث يعرض النظام تلقائيا اسم الموظف صاحب ميثاق الأداء وتاريخ ووقت الاعتماد و تصبح حالة التقييم (معتمد من الموظف).</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Times New Roman" w:eastAsia="Times New Roman" w:hAnsi="Times New Roman" w:cs="Times New Roman"/>
          <w:color w:val="000000"/>
          <w:sz w:val="14"/>
          <w:szCs w:val="14"/>
          <w:rtl/>
        </w:rPr>
        <w:t>    </w:t>
      </w:r>
      <w:r w:rsidRPr="0010713D">
        <w:rPr>
          <w:rFonts w:ascii="Tahoma" w:eastAsia="Times New Roman" w:hAnsi="Tahoma" w:cs="Tahoma"/>
          <w:color w:val="000000"/>
          <w:sz w:val="20"/>
          <w:szCs w:val="20"/>
          <w:rtl/>
        </w:rPr>
        <w:t xml:space="preserve">يتم </w:t>
      </w:r>
      <w:proofErr w:type="spellStart"/>
      <w:r w:rsidRPr="0010713D">
        <w:rPr>
          <w:rFonts w:ascii="Tahoma" w:eastAsia="Times New Roman" w:hAnsi="Tahoma" w:cs="Tahoma"/>
          <w:color w:val="000000"/>
          <w:sz w:val="20"/>
          <w:szCs w:val="20"/>
          <w:rtl/>
        </w:rPr>
        <w:t>إعتماد</w:t>
      </w:r>
      <w:proofErr w:type="spellEnd"/>
      <w:r w:rsidRPr="0010713D">
        <w:rPr>
          <w:rFonts w:ascii="Tahoma" w:eastAsia="Times New Roman" w:hAnsi="Tahoma" w:cs="Tahoma"/>
          <w:color w:val="000000"/>
          <w:sz w:val="20"/>
          <w:szCs w:val="20"/>
          <w:rtl/>
        </w:rPr>
        <w:t xml:space="preserve"> ميثاق الأداء من قِبل المدير المباشر حيث يعرض النظام تلقائيا اسم المدير المباشر وتاريخ ووقت الاعتماد و تصبح حالة ميثاق الأداء (معتمد من المدير المباشر).</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Wingdings" w:eastAsia="Times New Roman" w:hAnsi="Wingdings" w:cs="Times New Roman"/>
          <w:color w:val="000000"/>
          <w:sz w:val="20"/>
          <w:szCs w:val="20"/>
        </w:rPr>
        <w:t></w:t>
      </w:r>
      <w:r w:rsidRPr="0010713D">
        <w:rPr>
          <w:rFonts w:ascii="Times New Roman" w:eastAsia="Times New Roman" w:hAnsi="Times New Roman" w:cs="Times New Roman"/>
          <w:color w:val="000000"/>
          <w:sz w:val="14"/>
          <w:szCs w:val="14"/>
          <w:rtl/>
        </w:rPr>
        <w:t>    </w:t>
      </w:r>
      <w:r w:rsidRPr="0010713D">
        <w:rPr>
          <w:rFonts w:ascii="Tahoma" w:eastAsia="Times New Roman" w:hAnsi="Tahoma" w:cs="Tahoma"/>
          <w:color w:val="000000"/>
          <w:sz w:val="20"/>
          <w:szCs w:val="20"/>
          <w:rtl/>
        </w:rPr>
        <w:t xml:space="preserve">يتم </w:t>
      </w:r>
      <w:proofErr w:type="spellStart"/>
      <w:r w:rsidRPr="0010713D">
        <w:rPr>
          <w:rFonts w:ascii="Tahoma" w:eastAsia="Times New Roman" w:hAnsi="Tahoma" w:cs="Tahoma"/>
          <w:color w:val="000000"/>
          <w:sz w:val="20"/>
          <w:szCs w:val="20"/>
          <w:rtl/>
        </w:rPr>
        <w:t>إعتماد</w:t>
      </w:r>
      <w:proofErr w:type="spellEnd"/>
      <w:r w:rsidRPr="0010713D">
        <w:rPr>
          <w:rFonts w:ascii="Tahoma" w:eastAsia="Times New Roman" w:hAnsi="Tahoma" w:cs="Tahoma"/>
          <w:color w:val="000000"/>
          <w:sz w:val="20"/>
          <w:szCs w:val="20"/>
          <w:rtl/>
        </w:rPr>
        <w:t xml:space="preserve"> ميثاق الأداء من قِبل المدير الأعلى حيث يعرض النظام تلقائيا اسم المدير الأعلى وتاريخ ووقت الاعتماد و تصبح حالة ميثاق الأداء (معتمد نهائي).</w:t>
      </w:r>
    </w:p>
    <w:p w:rsidR="0010713D" w:rsidRPr="0010713D" w:rsidRDefault="0010713D" w:rsidP="0010713D">
      <w:pPr>
        <w:bidi/>
        <w:spacing w:after="0" w:line="240" w:lineRule="auto"/>
        <w:rPr>
          <w:rFonts w:ascii="Verdana" w:eastAsia="Times New Roman" w:hAnsi="Verdana" w:cs="Times New Roman"/>
          <w:color w:val="000000"/>
          <w:sz w:val="20"/>
          <w:szCs w:val="20"/>
          <w:rtl/>
        </w:rPr>
      </w:pPr>
      <w:r w:rsidRPr="0010713D">
        <w:rPr>
          <w:rFonts w:ascii="Verdana" w:eastAsia="Times New Roman" w:hAnsi="Verdana" w:cs="Times New Roman"/>
          <w:color w:val="000000"/>
          <w:sz w:val="20"/>
          <w:szCs w:val="20"/>
          <w:rtl/>
        </w:rPr>
        <w:t> </w:t>
      </w:r>
    </w:p>
    <w:p w:rsidR="0010713D" w:rsidRPr="0010713D" w:rsidRDefault="0010713D" w:rsidP="0010713D">
      <w:pPr>
        <w:bidi/>
        <w:spacing w:after="0" w:line="300" w:lineRule="atLeast"/>
        <w:rPr>
          <w:rFonts w:ascii="Verdana" w:eastAsia="Times New Roman" w:hAnsi="Verdana" w:cs="Times New Roman"/>
          <w:color w:val="000000"/>
          <w:sz w:val="20"/>
          <w:szCs w:val="20"/>
          <w:rtl/>
        </w:rPr>
      </w:pPr>
      <w:r w:rsidRPr="0010713D">
        <w:rPr>
          <w:rFonts w:ascii="Wingdings" w:eastAsia="Times New Roman" w:hAnsi="Wingdings" w:cs="Times New Roman"/>
          <w:b/>
          <w:bCs/>
          <w:color w:val="000000"/>
          <w:sz w:val="44"/>
          <w:szCs w:val="44"/>
        </w:rPr>
        <w:t></w:t>
      </w:r>
      <w:r w:rsidRPr="0010713D">
        <w:rPr>
          <w:rFonts w:ascii="Tahoma" w:eastAsia="Times New Roman" w:hAnsi="Tahoma" w:cs="Tahoma"/>
          <w:b/>
          <w:bCs/>
          <w:color w:val="000000"/>
          <w:sz w:val="20"/>
          <w:szCs w:val="20"/>
          <w:rtl/>
        </w:rPr>
        <w:t>ملاحظة: </w:t>
      </w:r>
      <w:r w:rsidRPr="0010713D">
        <w:rPr>
          <w:rFonts w:ascii="Tahoma" w:eastAsia="Times New Roman" w:hAnsi="Tahoma" w:cs="Tahoma"/>
          <w:color w:val="000000"/>
          <w:sz w:val="20"/>
          <w:szCs w:val="20"/>
          <w:rtl/>
        </w:rPr>
        <w:t>بعد اعتماد ميثاق الأداء للموظف من قِبل المدير الأعلى تصبح حالة التقييم (معتمد نهائي) وبحاجة الى اعتماد من الموارد البشرية لميثاق الأداء. </w:t>
      </w:r>
    </w:p>
    <w:p w:rsidR="004E297A" w:rsidRDefault="004E297A" w:rsidP="0010713D">
      <w:pPr>
        <w:bidi/>
      </w:pPr>
      <w:bookmarkStart w:id="0" w:name="_GoBack"/>
      <w:bookmarkEnd w:id="0"/>
    </w:p>
    <w:sectPr w:rsidR="004E297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AE"/>
    <w:rsid w:val="0010713D"/>
    <w:rsid w:val="004E297A"/>
    <w:rsid w:val="008B24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27007-4F91-4197-8AC2-97894BB7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1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742</Words>
  <Characters>4230</Characters>
  <Application>Microsoft Office Word</Application>
  <DocSecurity>0</DocSecurity>
  <Lines>35</Lines>
  <Paragraphs>9</Paragraphs>
  <ScaleCrop>false</ScaleCrop>
  <Company>KING KHALID UNIVERSITY</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2019-10-16T07:23:00Z</dcterms:created>
  <dcterms:modified xsi:type="dcterms:W3CDTF">2019-10-16T07:23:00Z</dcterms:modified>
</cp:coreProperties>
</file>